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4A" w:rsidRDefault="00623D4A" w:rsidP="00623D4A">
      <w:pPr>
        <w:spacing w:before="100" w:beforeAutospacing="1" w:after="100" w:afterAutospacing="1"/>
        <w:rPr>
          <w:rFonts w:ascii="Calibri" w:hAnsi="Calibri"/>
          <w:color w:val="1F497D"/>
        </w:rPr>
      </w:pPr>
      <w:r>
        <w:rPr>
          <w:noProof/>
        </w:rPr>
        <w:drawing>
          <wp:inline distT="0" distB="0" distL="0" distR="0">
            <wp:extent cx="1465580" cy="826770"/>
            <wp:effectExtent l="0" t="0" r="1270" b="0"/>
            <wp:docPr id="4" name="Picture 4" descr="cid:image002.png@01D50001.62C67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0001.62C67C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65580" cy="826770"/>
                    </a:xfrm>
                    <a:prstGeom prst="rect">
                      <a:avLst/>
                    </a:prstGeom>
                    <a:noFill/>
                    <a:ln>
                      <a:noFill/>
                    </a:ln>
                  </pic:spPr>
                </pic:pic>
              </a:graphicData>
            </a:graphic>
          </wp:inline>
        </w:drawing>
      </w:r>
      <w:r>
        <w:rPr>
          <w:rFonts w:ascii="Calibri" w:hAnsi="Calibri"/>
          <w:color w:val="1F497D"/>
        </w:rPr>
        <w:t>                                      </w:t>
      </w:r>
      <w:r w:rsidR="00296015">
        <w:rPr>
          <w:rFonts w:ascii="Calibri" w:hAnsi="Calibri"/>
          <w:noProof/>
          <w:color w:val="1F497D"/>
        </w:rPr>
        <w:drawing>
          <wp:inline distT="0" distB="0" distL="0" distR="0" wp14:anchorId="785FD113" wp14:editId="0EE4D099">
            <wp:extent cx="2649220" cy="1069340"/>
            <wp:effectExtent l="0" t="0" r="0" b="0"/>
            <wp:docPr id="3" name="Picture 3" descr="cid:image001.jpg@01D4FAB4.8BFD2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FAB4.8BFD2F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49220" cy="1069340"/>
                    </a:xfrm>
                    <a:prstGeom prst="rect">
                      <a:avLst/>
                    </a:prstGeom>
                    <a:noFill/>
                    <a:ln>
                      <a:noFill/>
                    </a:ln>
                  </pic:spPr>
                </pic:pic>
              </a:graphicData>
            </a:graphic>
          </wp:inline>
        </w:drawing>
      </w:r>
      <w:r>
        <w:rPr>
          <w:rFonts w:ascii="Calibri" w:hAnsi="Calibri"/>
          <w:color w:val="1F497D"/>
        </w:rPr>
        <w:t>               </w:t>
      </w:r>
    </w:p>
    <w:p w:rsidR="00042E50" w:rsidRDefault="000648EC" w:rsidP="00042E50">
      <w:pPr>
        <w:rPr>
          <w:rFonts w:asciiTheme="minorHAnsi" w:hAnsiTheme="minorHAnsi" w:cs="Arial"/>
          <w:color w:val="1F497D" w:themeColor="text2"/>
          <w:sz w:val="20"/>
          <w:szCs w:val="20"/>
          <w:shd w:val="clear" w:color="auto" w:fill="FFFFFF"/>
        </w:rPr>
      </w:pPr>
      <w:r>
        <w:rPr>
          <w:rFonts w:asciiTheme="minorHAnsi" w:hAnsiTheme="minorHAnsi"/>
          <w:color w:val="1F497D" w:themeColor="text2"/>
          <w:sz w:val="20"/>
          <w:szCs w:val="20"/>
        </w:rPr>
        <w:t>11</w:t>
      </w:r>
      <w:r w:rsidRPr="000648EC">
        <w:rPr>
          <w:rFonts w:asciiTheme="minorHAnsi" w:hAnsiTheme="minorHAnsi"/>
          <w:color w:val="1F497D" w:themeColor="text2"/>
          <w:sz w:val="20"/>
          <w:szCs w:val="20"/>
          <w:vertAlign w:val="superscript"/>
        </w:rPr>
        <w:t>th</w:t>
      </w:r>
      <w:r>
        <w:rPr>
          <w:rFonts w:asciiTheme="minorHAnsi" w:hAnsiTheme="minorHAnsi"/>
          <w:color w:val="1F497D" w:themeColor="text2"/>
          <w:sz w:val="20"/>
          <w:szCs w:val="20"/>
        </w:rPr>
        <w:t xml:space="preserve"> November</w:t>
      </w:r>
      <w:r w:rsidR="0038512E" w:rsidRPr="00042E50">
        <w:rPr>
          <w:rFonts w:asciiTheme="minorHAnsi" w:hAnsiTheme="minorHAnsi"/>
          <w:color w:val="1F497D" w:themeColor="text2"/>
          <w:sz w:val="20"/>
          <w:szCs w:val="20"/>
        </w:rPr>
        <w:t xml:space="preserve"> 2019</w:t>
      </w:r>
      <w:r w:rsidR="00042E50" w:rsidRPr="00042E50">
        <w:rPr>
          <w:rFonts w:asciiTheme="minorHAnsi" w:hAnsiTheme="minorHAnsi"/>
          <w:color w:val="1F497D" w:themeColor="text2"/>
          <w:sz w:val="20"/>
          <w:szCs w:val="20"/>
        </w:rPr>
        <w:t>|</w:t>
      </w:r>
      <w:r w:rsidR="00042E50" w:rsidRPr="00042E50">
        <w:rPr>
          <w:rFonts w:asciiTheme="minorHAnsi" w:hAnsiTheme="minorHAnsi" w:cstheme="minorHAnsi"/>
          <w:color w:val="1F497D" w:themeColor="text2"/>
          <w:sz w:val="20"/>
          <w:szCs w:val="20"/>
        </w:rPr>
        <w:t xml:space="preserve"> IRAS Number:</w:t>
      </w:r>
      <w:r>
        <w:rPr>
          <w:rFonts w:asciiTheme="minorHAnsi" w:hAnsiTheme="minorHAnsi" w:cs="Arial"/>
          <w:color w:val="1F497D" w:themeColor="text2"/>
          <w:sz w:val="20"/>
          <w:szCs w:val="20"/>
          <w:shd w:val="clear" w:color="auto" w:fill="FFFFFF"/>
        </w:rPr>
        <w:t xml:space="preserve"> 266867 | Version 1.2</w:t>
      </w:r>
    </w:p>
    <w:p w:rsidR="00BD05B7" w:rsidRPr="00042E50" w:rsidRDefault="00BD05B7" w:rsidP="00042E50">
      <w:pPr>
        <w:rPr>
          <w:rFonts w:asciiTheme="minorHAnsi" w:hAnsiTheme="minorHAnsi" w:cs="Arial"/>
          <w:color w:val="1F497D" w:themeColor="text2"/>
          <w:sz w:val="20"/>
          <w:szCs w:val="20"/>
          <w:shd w:val="clear" w:color="auto" w:fill="FFFFFF"/>
        </w:rPr>
      </w:pPr>
    </w:p>
    <w:p w:rsidR="00BD05B7" w:rsidRPr="00487295"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Hello,</w:t>
      </w:r>
    </w:p>
    <w:p w:rsidR="00BD05B7" w:rsidRPr="00BD05B7" w:rsidRDefault="00BD05B7" w:rsidP="00BD05B7">
      <w:pPr>
        <w:rPr>
          <w:rFonts w:asciiTheme="minorHAnsi" w:eastAsia="Times New Roman" w:hAnsiTheme="minorHAnsi" w:cs="Segoe UI"/>
          <w:color w:val="002060"/>
        </w:rPr>
      </w:pPr>
    </w:p>
    <w:p w:rsidR="00BD05B7" w:rsidRPr="00487295"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 xml:space="preserve">You have received this email because you work in a specialty that sees people with </w:t>
      </w:r>
      <w:r w:rsidRPr="00487295">
        <w:rPr>
          <w:rFonts w:asciiTheme="minorHAnsi" w:eastAsia="Times New Roman" w:hAnsiTheme="minorHAnsi" w:cs="Segoe UI"/>
          <w:color w:val="002060"/>
        </w:rPr>
        <w:t>medically unexplained dysphagia (MUD).</w:t>
      </w:r>
      <w:r w:rsidR="002F4782">
        <w:rPr>
          <w:rFonts w:asciiTheme="minorHAnsi" w:eastAsia="Times New Roman" w:hAnsiTheme="minorHAnsi" w:cs="Segoe UI"/>
          <w:color w:val="002060"/>
        </w:rPr>
        <w:t xml:space="preserve"> </w:t>
      </w:r>
      <w:r w:rsidR="009B25A4">
        <w:rPr>
          <w:rFonts w:asciiTheme="minorHAnsi" w:eastAsia="Times New Roman" w:hAnsiTheme="minorHAnsi" w:cs="Segoe UI"/>
          <w:color w:val="002060"/>
        </w:rPr>
        <w:t xml:space="preserve">You may call this ‘functional’ or </w:t>
      </w:r>
      <w:r w:rsidR="00455787">
        <w:rPr>
          <w:rFonts w:asciiTheme="minorHAnsi" w:eastAsia="Times New Roman" w:hAnsiTheme="minorHAnsi" w:cs="Segoe UI"/>
          <w:color w:val="002060"/>
        </w:rPr>
        <w:t>‘</w:t>
      </w:r>
      <w:r w:rsidR="009B25A4">
        <w:rPr>
          <w:rFonts w:asciiTheme="minorHAnsi" w:eastAsia="Times New Roman" w:hAnsiTheme="minorHAnsi" w:cs="Segoe UI"/>
          <w:color w:val="002060"/>
        </w:rPr>
        <w:t xml:space="preserve">psychogenic’ or something else in your setting. </w:t>
      </w:r>
      <w:r w:rsidR="002F4782">
        <w:rPr>
          <w:rFonts w:asciiTheme="minorHAnsi" w:eastAsia="Times New Roman" w:hAnsiTheme="minorHAnsi" w:cs="Segoe UI"/>
          <w:color w:val="002060"/>
        </w:rPr>
        <w:t>This may be as a medical or health professional within neurology, Ear Nose and Throat, gastroenterology, psychiatry, General Practice, psychology or speech and language therapy.</w:t>
      </w:r>
    </w:p>
    <w:p w:rsidR="00BD05B7" w:rsidRPr="00BD05B7" w:rsidRDefault="00BD05B7" w:rsidP="00BD05B7">
      <w:pPr>
        <w:rPr>
          <w:rFonts w:asciiTheme="minorHAnsi" w:eastAsia="Times New Roman" w:hAnsiTheme="minorHAnsi" w:cs="Segoe UI"/>
          <w:color w:val="002060"/>
        </w:rPr>
      </w:pPr>
    </w:p>
    <w:p w:rsidR="00BD05B7" w:rsidRPr="00487295" w:rsidRDefault="00BD05B7" w:rsidP="00BD05B7">
      <w:pPr>
        <w:rPr>
          <w:rFonts w:asciiTheme="minorHAnsi" w:eastAsia="Times New Roman" w:hAnsiTheme="minorHAnsi" w:cs="Segoe UI"/>
          <w:b/>
          <w:bCs/>
          <w:color w:val="002060"/>
        </w:rPr>
      </w:pPr>
      <w:r w:rsidRPr="00487295">
        <w:rPr>
          <w:rFonts w:asciiTheme="minorHAnsi" w:eastAsia="Times New Roman" w:hAnsiTheme="minorHAnsi" w:cs="Segoe UI"/>
          <w:b/>
          <w:bCs/>
          <w:color w:val="002060"/>
        </w:rPr>
        <w:t>H</w:t>
      </w:r>
      <w:r w:rsidRPr="00BD05B7">
        <w:rPr>
          <w:rFonts w:asciiTheme="minorHAnsi" w:eastAsia="Times New Roman" w:hAnsiTheme="minorHAnsi" w:cs="Segoe UI"/>
          <w:b/>
          <w:bCs/>
          <w:color w:val="002060"/>
        </w:rPr>
        <w:t>ere is an</w:t>
      </w:r>
      <w:r w:rsidR="00437DF3">
        <w:rPr>
          <w:rFonts w:asciiTheme="minorHAnsi" w:eastAsia="Times New Roman" w:hAnsiTheme="minorHAnsi" w:cs="Segoe UI"/>
          <w:b/>
          <w:bCs/>
          <w:color w:val="002060"/>
        </w:rPr>
        <w:t xml:space="preserve"> opportunity to participate in R</w:t>
      </w:r>
      <w:r w:rsidRPr="00BD05B7">
        <w:rPr>
          <w:rFonts w:asciiTheme="minorHAnsi" w:eastAsia="Times New Roman" w:hAnsiTheme="minorHAnsi" w:cs="Segoe UI"/>
          <w:b/>
          <w:bCs/>
          <w:color w:val="002060"/>
        </w:rPr>
        <w:t>ound 2 of a survey to explore how different professionals across the range of involved specialties talk about and understand ‘MUD’.</w:t>
      </w:r>
    </w:p>
    <w:p w:rsidR="00BD05B7" w:rsidRPr="00BD05B7" w:rsidRDefault="00BD05B7" w:rsidP="00BD05B7">
      <w:pPr>
        <w:rPr>
          <w:rFonts w:asciiTheme="minorHAnsi" w:eastAsia="Times New Roman" w:hAnsiTheme="minorHAnsi" w:cs="Segoe UI"/>
          <w:color w:val="002060"/>
        </w:rPr>
      </w:pPr>
    </w:p>
    <w:p w:rsidR="00BD05B7" w:rsidRPr="00487295"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I am a speech and language therapist (SLT) carrying out clinical work and research with the Bristol Speech and Language Therapy Research Unit (BSLTRU). We are </w:t>
      </w:r>
      <w:r w:rsidRPr="00BD05B7">
        <w:rPr>
          <w:rFonts w:asciiTheme="minorHAnsi" w:eastAsia="Times New Roman" w:hAnsiTheme="minorHAnsi" w:cs="Segoe UI"/>
          <w:b/>
          <w:bCs/>
          <w:color w:val="002060"/>
        </w:rPr>
        <w:t>exploring the terminology used in the management of MUD</w:t>
      </w:r>
      <w:r w:rsidRPr="00BD05B7">
        <w:rPr>
          <w:rFonts w:asciiTheme="minorHAnsi" w:eastAsia="Times New Roman" w:hAnsiTheme="minorHAnsi" w:cs="Segoe UI"/>
          <w:color w:val="002060"/>
        </w:rPr>
        <w:t>.</w:t>
      </w:r>
    </w:p>
    <w:p w:rsidR="00434100" w:rsidRPr="00BD05B7" w:rsidRDefault="00434100" w:rsidP="00BD05B7">
      <w:pPr>
        <w:rPr>
          <w:rFonts w:asciiTheme="minorHAnsi" w:eastAsia="Times New Roman" w:hAnsiTheme="minorHAnsi" w:cs="Segoe UI"/>
          <w:color w:val="002060"/>
        </w:rPr>
      </w:pPr>
    </w:p>
    <w:p w:rsidR="00434100" w:rsidRPr="00487295"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 We would like to invite you to participate in </w:t>
      </w:r>
      <w:r w:rsidRPr="00BD05B7">
        <w:rPr>
          <w:rFonts w:asciiTheme="minorHAnsi" w:eastAsia="Times New Roman" w:hAnsiTheme="minorHAnsi" w:cs="Segoe UI"/>
          <w:b/>
          <w:bCs/>
          <w:color w:val="002060"/>
        </w:rPr>
        <w:t>Round 2</w:t>
      </w:r>
      <w:r w:rsidRPr="00BD05B7">
        <w:rPr>
          <w:rFonts w:asciiTheme="minorHAnsi" w:eastAsia="Times New Roman" w:hAnsiTheme="minorHAnsi" w:cs="Segoe UI"/>
          <w:color w:val="002060"/>
        </w:rPr>
        <w:t> of a Delphi survey. Information gathered will be </w:t>
      </w:r>
      <w:r w:rsidRPr="00BD05B7">
        <w:rPr>
          <w:rFonts w:asciiTheme="minorHAnsi" w:eastAsia="Times New Roman" w:hAnsiTheme="minorHAnsi" w:cs="Segoe UI"/>
          <w:i/>
          <w:iCs/>
          <w:color w:val="002060"/>
        </w:rPr>
        <w:t>confidential</w:t>
      </w:r>
      <w:r w:rsidRPr="00BD05B7">
        <w:rPr>
          <w:rFonts w:asciiTheme="minorHAnsi" w:eastAsia="Times New Roman" w:hAnsiTheme="minorHAnsi" w:cs="Segoe UI"/>
          <w:color w:val="002060"/>
        </w:rPr>
        <w:t>, all questions are </w:t>
      </w:r>
      <w:r w:rsidRPr="00BD05B7">
        <w:rPr>
          <w:rFonts w:asciiTheme="minorHAnsi" w:eastAsia="Times New Roman" w:hAnsiTheme="minorHAnsi" w:cs="Segoe UI"/>
          <w:i/>
          <w:iCs/>
          <w:color w:val="002060"/>
        </w:rPr>
        <w:t>optional </w:t>
      </w:r>
      <w:r w:rsidRPr="00BD05B7">
        <w:rPr>
          <w:rFonts w:asciiTheme="minorHAnsi" w:eastAsia="Times New Roman" w:hAnsiTheme="minorHAnsi" w:cs="Segoe UI"/>
          <w:color w:val="002060"/>
        </w:rPr>
        <w:t>and you are </w:t>
      </w:r>
      <w:r w:rsidRPr="00BD05B7">
        <w:rPr>
          <w:rFonts w:asciiTheme="minorHAnsi" w:eastAsia="Times New Roman" w:hAnsiTheme="minorHAnsi" w:cs="Segoe UI"/>
          <w:i/>
          <w:iCs/>
          <w:color w:val="002060"/>
        </w:rPr>
        <w:t>not obligated to complete any further survey </w:t>
      </w:r>
      <w:r w:rsidRPr="00BD05B7">
        <w:rPr>
          <w:rFonts w:asciiTheme="minorHAnsi" w:eastAsia="Times New Roman" w:hAnsiTheme="minorHAnsi" w:cs="Segoe UI"/>
          <w:color w:val="002060"/>
        </w:rPr>
        <w:t xml:space="preserve">if you take part in this one. You may have already completed the round 1 survey. If so thank you very much. </w:t>
      </w:r>
    </w:p>
    <w:p w:rsidR="00434100" w:rsidRPr="00487295" w:rsidRDefault="00434100" w:rsidP="00BD05B7">
      <w:pPr>
        <w:rPr>
          <w:rFonts w:asciiTheme="minorHAnsi" w:eastAsia="Times New Roman" w:hAnsiTheme="minorHAnsi" w:cs="Segoe UI"/>
          <w:color w:val="002060"/>
        </w:rPr>
      </w:pPr>
    </w:p>
    <w:p w:rsidR="00434100" w:rsidRPr="00BD05B7" w:rsidRDefault="00434100" w:rsidP="00434100">
      <w:pPr>
        <w:rPr>
          <w:rFonts w:asciiTheme="minorHAnsi" w:eastAsia="Times New Roman" w:hAnsiTheme="minorHAnsi" w:cs="Segoe UI"/>
          <w:color w:val="002060"/>
        </w:rPr>
      </w:pPr>
      <w:r w:rsidRPr="00BD05B7">
        <w:rPr>
          <w:rFonts w:asciiTheme="minorHAnsi" w:eastAsia="Times New Roman" w:hAnsiTheme="minorHAnsi" w:cs="Segoe UI"/>
          <w:color w:val="002060"/>
        </w:rPr>
        <w:t>This is a Delphi method survey which is a systematic way of accessing expert opinion and exploring consensus on use of terminology.  There are typically 3 rounds of questions. This is the </w:t>
      </w:r>
      <w:r w:rsidRPr="00BD05B7">
        <w:rPr>
          <w:rFonts w:asciiTheme="minorHAnsi" w:eastAsia="Times New Roman" w:hAnsiTheme="minorHAnsi" w:cs="Segoe UI"/>
          <w:b/>
          <w:bCs/>
          <w:color w:val="002060"/>
        </w:rPr>
        <w:t>second round</w:t>
      </w:r>
      <w:r w:rsidRPr="00BD05B7">
        <w:rPr>
          <w:rFonts w:asciiTheme="minorHAnsi" w:eastAsia="Times New Roman" w:hAnsiTheme="minorHAnsi" w:cs="Segoe UI"/>
          <w:color w:val="002060"/>
        </w:rPr>
        <w:t> and consists of rating scale questions for you to tick, which will help me to explore terminology use and the reasoning behind it. There will also be the opportunity for you to comment on any of your responses. </w:t>
      </w:r>
      <w:r w:rsidRPr="00BD05B7">
        <w:rPr>
          <w:rFonts w:asciiTheme="minorHAnsi" w:eastAsia="Times New Roman" w:hAnsiTheme="minorHAnsi" w:cs="Segoe UI"/>
          <w:b/>
          <w:bCs/>
          <w:color w:val="002060"/>
        </w:rPr>
        <w:t>It does not matter if you did not complete round 1 of the survey.</w:t>
      </w:r>
      <w:r w:rsidRPr="00BD05B7">
        <w:rPr>
          <w:rFonts w:asciiTheme="minorHAnsi" w:eastAsia="Times New Roman" w:hAnsiTheme="minorHAnsi" w:cs="Segoe UI"/>
          <w:color w:val="002060"/>
        </w:rPr>
        <w:t> Your responses to this round are just as valuable.</w:t>
      </w:r>
    </w:p>
    <w:p w:rsidR="00434100" w:rsidRPr="00BD05B7" w:rsidRDefault="00434100" w:rsidP="00BD05B7">
      <w:pPr>
        <w:rPr>
          <w:rFonts w:asciiTheme="minorHAnsi" w:eastAsia="Times New Roman" w:hAnsiTheme="minorHAnsi" w:cs="Segoe UI"/>
          <w:color w:val="002060"/>
        </w:rPr>
      </w:pP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The survey will be live until </w:t>
      </w:r>
      <w:r w:rsidR="004C0CA5">
        <w:rPr>
          <w:rFonts w:asciiTheme="minorHAnsi" w:eastAsia="Times New Roman" w:hAnsiTheme="minorHAnsi" w:cs="Segoe UI"/>
          <w:b/>
          <w:bCs/>
          <w:color w:val="002060"/>
        </w:rPr>
        <w:t>Christmas Eve 2019</w:t>
      </w:r>
      <w:r w:rsidR="004C0CA5">
        <w:rPr>
          <w:rFonts w:asciiTheme="minorHAnsi" w:eastAsia="Times New Roman" w:hAnsiTheme="minorHAnsi" w:cs="Segoe UI"/>
          <w:color w:val="002060"/>
        </w:rPr>
        <w:t> and should take no more than 15</w:t>
      </w:r>
      <w:r w:rsidRPr="00BD05B7">
        <w:rPr>
          <w:rFonts w:asciiTheme="minorHAnsi" w:eastAsia="Times New Roman" w:hAnsiTheme="minorHAnsi" w:cs="Segoe UI"/>
          <w:color w:val="002060"/>
        </w:rPr>
        <w:t>-</w:t>
      </w:r>
      <w:r w:rsidR="004C0CA5">
        <w:rPr>
          <w:rFonts w:asciiTheme="minorHAnsi" w:eastAsia="Times New Roman" w:hAnsiTheme="minorHAnsi" w:cs="Segoe UI"/>
          <w:color w:val="002060"/>
        </w:rPr>
        <w:t xml:space="preserve">30 </w:t>
      </w:r>
      <w:r w:rsidRPr="00BD05B7">
        <w:rPr>
          <w:rFonts w:asciiTheme="minorHAnsi" w:eastAsia="Times New Roman" w:hAnsiTheme="minorHAnsi" w:cs="Segoe UI"/>
          <w:color w:val="002060"/>
        </w:rPr>
        <w:t>minutes to complete.</w:t>
      </w:r>
    </w:p>
    <w:p w:rsidR="00623D4A" w:rsidRPr="00487295" w:rsidRDefault="00623D4A" w:rsidP="00623D4A">
      <w:pPr>
        <w:spacing w:before="100" w:beforeAutospacing="1" w:after="100" w:afterAutospacing="1"/>
        <w:rPr>
          <w:rFonts w:asciiTheme="minorHAnsi" w:hAnsiTheme="minorHAnsi"/>
          <w:color w:val="002060"/>
        </w:rPr>
      </w:pPr>
      <w:r w:rsidRPr="00487295">
        <w:rPr>
          <w:rFonts w:asciiTheme="minorHAnsi" w:hAnsiTheme="minorHAnsi"/>
          <w:color w:val="002060"/>
        </w:rPr>
        <w:t> </w:t>
      </w:r>
    </w:p>
    <w:p w:rsidR="00BD05B7" w:rsidRPr="00BD05B7" w:rsidRDefault="00BD05B7" w:rsidP="00BD05B7">
      <w:pPr>
        <w:jc w:val="center"/>
        <w:rPr>
          <w:rFonts w:asciiTheme="minorHAnsi" w:eastAsia="Times New Roman" w:hAnsiTheme="minorHAnsi" w:cs="Segoe UI"/>
          <w:color w:val="002060"/>
        </w:rPr>
      </w:pPr>
      <w:r w:rsidRPr="00BD05B7">
        <w:rPr>
          <w:rFonts w:asciiTheme="minorHAnsi" w:eastAsia="Times New Roman" w:hAnsiTheme="minorHAnsi" w:cs="Segoe UI"/>
          <w:b/>
          <w:bCs/>
          <w:color w:val="002060"/>
        </w:rPr>
        <w:t>LINK TO SURVEY:</w:t>
      </w:r>
    </w:p>
    <w:p w:rsidR="00C02F34" w:rsidRDefault="00EF504D" w:rsidP="00BD05B7">
      <w:pPr>
        <w:jc w:val="center"/>
      </w:pPr>
      <w:hyperlink r:id="rId9" w:tgtFrame="_blank" w:history="1">
        <w:r w:rsidRPr="00EF504D">
          <w:rPr>
            <w:rFonts w:ascii="Helvetica" w:hAnsi="Helvetica"/>
            <w:color w:val="007AC0"/>
            <w:sz w:val="29"/>
            <w:szCs w:val="29"/>
            <w:shd w:val="clear" w:color="auto" w:fill="FFFFFF"/>
          </w:rPr>
          <w:t>Medically Unexplained Dysphagia Survey Round 2</w:t>
        </w:r>
      </w:hyperlink>
    </w:p>
    <w:p w:rsidR="00EF504D" w:rsidRPr="00BD05B7" w:rsidRDefault="00EF504D" w:rsidP="00BD05B7">
      <w:pPr>
        <w:jc w:val="center"/>
        <w:rPr>
          <w:rFonts w:asciiTheme="minorHAnsi" w:eastAsia="Times New Roman" w:hAnsiTheme="minorHAnsi" w:cs="Segoe UI"/>
          <w:color w:val="002060"/>
        </w:rPr>
      </w:pPr>
      <w:bookmarkStart w:id="0" w:name="_GoBack"/>
      <w:bookmarkEnd w:id="0"/>
    </w:p>
    <w:p w:rsidR="00EC7683" w:rsidRPr="00BD05B7" w:rsidRDefault="00BD05B7" w:rsidP="00EC7683">
      <w:pPr>
        <w:rPr>
          <w:rFonts w:asciiTheme="minorHAnsi" w:eastAsia="Times New Roman" w:hAnsiTheme="minorHAnsi" w:cs="Segoe UI"/>
          <w:color w:val="002060"/>
        </w:rPr>
      </w:pPr>
      <w:r w:rsidRPr="00BD05B7">
        <w:rPr>
          <w:rFonts w:asciiTheme="minorHAnsi" w:eastAsia="Times New Roman" w:hAnsiTheme="minorHAnsi" w:cs="Segoe UI"/>
          <w:color w:val="002060"/>
        </w:rPr>
        <w:t> </w:t>
      </w:r>
      <w:r w:rsidRPr="00BD05B7">
        <w:rPr>
          <w:rFonts w:asciiTheme="minorHAnsi" w:eastAsia="Times New Roman" w:hAnsiTheme="minorHAnsi" w:cs="Segoe UI"/>
          <w:b/>
          <w:bCs/>
          <w:color w:val="002060"/>
        </w:rPr>
        <w:t>Thank you</w:t>
      </w:r>
      <w:r w:rsidRPr="00BD05B7">
        <w:rPr>
          <w:rFonts w:asciiTheme="minorHAnsi" w:eastAsia="Times New Roman" w:hAnsiTheme="minorHAnsi" w:cs="Segoe UI"/>
          <w:color w:val="002060"/>
        </w:rPr>
        <w:t> for taking the time to read this email and we hope you find the time to complete this survey.</w:t>
      </w:r>
      <w:r w:rsidR="00EC7683" w:rsidRPr="00487295">
        <w:rPr>
          <w:rFonts w:asciiTheme="minorHAnsi" w:eastAsia="Times New Roman" w:hAnsiTheme="minorHAnsi" w:cs="Segoe UI"/>
          <w:color w:val="002060"/>
        </w:rPr>
        <w:t xml:space="preserve"> </w:t>
      </w:r>
      <w:r w:rsidR="00EC7683" w:rsidRPr="00BD05B7">
        <w:rPr>
          <w:rFonts w:asciiTheme="minorHAnsi" w:eastAsia="Times New Roman" w:hAnsiTheme="minorHAnsi" w:cs="Segoe UI"/>
          <w:b/>
          <w:bCs/>
          <w:color w:val="002060"/>
          <w:lang w:val="en-US"/>
        </w:rPr>
        <w:t>Please forward this link to any colleagues you know who may wish to complete the survey or who may forward it further.</w:t>
      </w:r>
    </w:p>
    <w:p w:rsidR="00BD05B7" w:rsidRPr="00BD05B7" w:rsidRDefault="00BD05B7" w:rsidP="00BD05B7">
      <w:pPr>
        <w:rPr>
          <w:rFonts w:asciiTheme="minorHAnsi" w:eastAsia="Times New Roman" w:hAnsiTheme="minorHAnsi" w:cs="Segoe UI"/>
          <w:color w:val="002060"/>
        </w:rPr>
      </w:pP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 If you have any questions or comments, do contact me via the contact details supplied below.</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 Yours faithfully,</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Tahoma"/>
          <w:b/>
          <w:bCs/>
          <w:i/>
          <w:iCs/>
          <w:color w:val="002060"/>
        </w:rPr>
        <w:t>Jennifer Short</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 </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Tahoma"/>
          <w:b/>
          <w:bCs/>
          <w:color w:val="002060"/>
        </w:rPr>
        <w:t>Speech and Language Therapy Researcher</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Tahoma"/>
          <w:b/>
          <w:bCs/>
          <w:color w:val="002060"/>
        </w:rPr>
        <w:t>Bristol Speech and Language Therapy Research Unit</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Tahoma"/>
          <w:b/>
          <w:bCs/>
          <w:color w:val="002060"/>
        </w:rPr>
        <w:t>North Bristol NHS Trust</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 </w:t>
      </w:r>
      <w:hyperlink r:id="rId10" w:tgtFrame="_blank" w:history="1">
        <w:r w:rsidRPr="00BD05B7">
          <w:rPr>
            <w:rFonts w:asciiTheme="minorHAnsi" w:eastAsia="Times New Roman" w:hAnsiTheme="minorHAnsi" w:cs="Segoe UI"/>
            <w:color w:val="002060"/>
            <w:u w:val="single"/>
          </w:rPr>
          <w:t>Jennifer.Short@nbt.nhs.uk</w:t>
        </w:r>
      </w:hyperlink>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b/>
          <w:bCs/>
          <w:color w:val="002060"/>
        </w:rPr>
        <w:t>IRAS Number:</w:t>
      </w:r>
      <w:r w:rsidRPr="00BD05B7">
        <w:rPr>
          <w:rFonts w:asciiTheme="minorHAnsi" w:eastAsia="Times New Roman" w:hAnsiTheme="minorHAnsi" w:cs="Arial"/>
          <w:color w:val="002060"/>
          <w:shd w:val="clear" w:color="auto" w:fill="FFFFFF"/>
        </w:rPr>
        <w:t> 266867</w:t>
      </w:r>
    </w:p>
    <w:p w:rsidR="00BD05B7" w:rsidRPr="00BD05B7" w:rsidRDefault="000648EC" w:rsidP="00BD05B7">
      <w:pPr>
        <w:rPr>
          <w:rFonts w:asciiTheme="minorHAnsi" w:eastAsia="Times New Roman" w:hAnsiTheme="minorHAnsi" w:cs="Segoe UI"/>
          <w:color w:val="002060"/>
        </w:rPr>
      </w:pPr>
      <w:r>
        <w:rPr>
          <w:rFonts w:asciiTheme="minorHAnsi" w:eastAsia="Times New Roman" w:hAnsiTheme="minorHAnsi" w:cs="Arial"/>
          <w:color w:val="002060"/>
          <w:shd w:val="clear" w:color="auto" w:fill="FFFFFF"/>
        </w:rPr>
        <w:t>Version 1.2</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 </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b/>
          <w:bCs/>
          <w:color w:val="002060"/>
        </w:rPr>
        <w:t> </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b/>
          <w:bCs/>
          <w:color w:val="002060"/>
        </w:rPr>
        <w:t>Further Information</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MUD can be defined as oropharyngeal dysphagia occurring without demonstrable abnormalities in the anatomy of the upper aero-digestive tract or swallowing physiology.  However, within the published literature and clinical experience, numerous words/ terms have been used to diagnose and explain the condition.  This had led to a lack of clarity between and within specialties when defining and diagnosing this condition.</w:t>
      </w:r>
    </w:p>
    <w:p w:rsidR="00BD05B7" w:rsidRPr="00BD05B7" w:rsidRDefault="00BD05B7" w:rsidP="00BD05B7">
      <w:pPr>
        <w:rPr>
          <w:rFonts w:asciiTheme="minorHAnsi" w:eastAsia="Times New Roman" w:hAnsiTheme="minorHAnsi" w:cs="Segoe UI"/>
          <w:color w:val="002060"/>
        </w:rPr>
      </w:pPr>
      <w:r w:rsidRPr="00BD05B7">
        <w:rPr>
          <w:rFonts w:asciiTheme="minorHAnsi" w:eastAsia="Times New Roman" w:hAnsiTheme="minorHAnsi" w:cs="Segoe UI"/>
          <w:color w:val="002060"/>
        </w:rPr>
        <w:t>It is hoped that consensus will be reached regarding the most helpful and appropriate terminology that can be used when explaining, diagnosing and treating MUD.  Your responses will be critical in providing expert opinion on this under researched area.  They will also help inform the development of treatment pathways and hopefully improve patient outcomes.</w:t>
      </w:r>
    </w:p>
    <w:p w:rsidR="00EC7683" w:rsidRPr="00487295" w:rsidRDefault="00BD05B7" w:rsidP="00BD05B7">
      <w:pPr>
        <w:rPr>
          <w:rFonts w:asciiTheme="minorHAnsi" w:eastAsia="Times New Roman" w:hAnsiTheme="minorHAnsi" w:cs="Segoe UI"/>
          <w:color w:val="002060"/>
          <w:lang w:val="en-US"/>
        </w:rPr>
      </w:pPr>
      <w:r w:rsidRPr="00BD05B7">
        <w:rPr>
          <w:rFonts w:asciiTheme="minorHAnsi" w:eastAsia="Times New Roman" w:hAnsiTheme="minorHAnsi" w:cs="Segoe UI"/>
          <w:color w:val="002060"/>
          <w:lang w:val="en-US"/>
        </w:rPr>
        <w:t xml:space="preserve">I </w:t>
      </w:r>
      <w:proofErr w:type="spellStart"/>
      <w:r w:rsidRPr="00BD05B7">
        <w:rPr>
          <w:rFonts w:asciiTheme="minorHAnsi" w:eastAsia="Times New Roman" w:hAnsiTheme="minorHAnsi" w:cs="Segoe UI"/>
          <w:color w:val="002060"/>
          <w:lang w:val="en-US"/>
        </w:rPr>
        <w:t>apologise</w:t>
      </w:r>
      <w:proofErr w:type="spellEnd"/>
      <w:r w:rsidRPr="00BD05B7">
        <w:rPr>
          <w:rFonts w:asciiTheme="minorHAnsi" w:eastAsia="Times New Roman" w:hAnsiTheme="minorHAnsi" w:cs="Segoe UI"/>
          <w:color w:val="002060"/>
          <w:lang w:val="en-US"/>
        </w:rPr>
        <w:t xml:space="preserve"> if you have also received this request from elsewhere. I am hoping to recruit respondents from all parts of the UK. </w:t>
      </w:r>
    </w:p>
    <w:p w:rsidR="00BD05B7" w:rsidRPr="00487295" w:rsidRDefault="00EC7683" w:rsidP="00BD05B7">
      <w:pPr>
        <w:rPr>
          <w:rFonts w:asciiTheme="minorHAnsi" w:eastAsia="Times New Roman" w:hAnsiTheme="minorHAnsi" w:cs="Segoe UI"/>
          <w:color w:val="002060"/>
          <w:lang w:val="en-US"/>
        </w:rPr>
      </w:pPr>
      <w:r w:rsidRPr="00487295">
        <w:rPr>
          <w:rFonts w:asciiTheme="minorHAnsi" w:eastAsia="Times New Roman" w:hAnsiTheme="minorHAnsi" w:cs="Segoe UI"/>
          <w:color w:val="002060"/>
          <w:lang w:val="en-US"/>
        </w:rPr>
        <w:t xml:space="preserve"> </w:t>
      </w:r>
      <w:r w:rsidR="00BD05B7" w:rsidRPr="00BD05B7">
        <w:rPr>
          <w:rFonts w:asciiTheme="minorHAnsi" w:eastAsia="Times New Roman" w:hAnsiTheme="minorHAnsi" w:cs="Segoe UI"/>
          <w:color w:val="002060"/>
          <w:lang w:val="en-US"/>
        </w:rPr>
        <w:t xml:space="preserve">You can find out more about this study, including how we use your information at </w:t>
      </w:r>
      <w:hyperlink r:id="rId11" w:history="1">
        <w:r w:rsidR="00C02F34" w:rsidRPr="00487295">
          <w:rPr>
            <w:rStyle w:val="Hyperlink"/>
            <w:rFonts w:asciiTheme="minorHAnsi" w:eastAsia="Times New Roman" w:hAnsiTheme="minorHAnsi" w:cs="Segoe UI"/>
            <w:color w:val="002060"/>
            <w:lang w:val="en-US"/>
          </w:rPr>
          <w:t>https://www.nbt.nhs.uk/bristol-speech-language-therapy-research-unit/bsltru-research/medically-unexplained-dysphagia</w:t>
        </w:r>
      </w:hyperlink>
      <w:r w:rsidR="00BD05B7" w:rsidRPr="00BD05B7">
        <w:rPr>
          <w:rFonts w:asciiTheme="minorHAnsi" w:eastAsia="Times New Roman" w:hAnsiTheme="minorHAnsi" w:cs="Segoe UI"/>
          <w:color w:val="002060"/>
          <w:lang w:val="en-US"/>
        </w:rPr>
        <w:t>.</w:t>
      </w:r>
    </w:p>
    <w:p w:rsidR="00C02F34" w:rsidRPr="00BD05B7" w:rsidRDefault="00C02F34" w:rsidP="00BD05B7">
      <w:pPr>
        <w:rPr>
          <w:rFonts w:ascii="Segoe UI" w:eastAsia="Times New Roman" w:hAnsi="Segoe UI" w:cs="Segoe UI"/>
          <w:color w:val="002060"/>
          <w:sz w:val="27"/>
          <w:szCs w:val="27"/>
        </w:rPr>
      </w:pPr>
    </w:p>
    <w:p w:rsidR="00BD05B7" w:rsidRPr="00BD05B7" w:rsidRDefault="00BD05B7" w:rsidP="00BD05B7">
      <w:pPr>
        <w:shd w:val="clear" w:color="auto" w:fill="F2F2F2"/>
        <w:rPr>
          <w:rFonts w:ascii="Segoe UI" w:eastAsia="Times New Roman" w:hAnsi="Segoe UI" w:cs="Segoe UI"/>
          <w:color w:val="002060"/>
          <w:sz w:val="27"/>
          <w:szCs w:val="27"/>
        </w:rPr>
      </w:pPr>
      <w:r w:rsidRPr="00BD05B7">
        <w:rPr>
          <w:rFonts w:ascii="FrutigerLight" w:eastAsia="Times New Roman" w:hAnsi="FrutigerLight"/>
          <w:color w:val="002060"/>
          <w:sz w:val="16"/>
          <w:szCs w:val="16"/>
          <w:shd w:val="clear" w:color="auto" w:fill="F2F2F2"/>
        </w:rPr>
        <w:t>North Bristol NHS Trust (NBT) is the sponsor for this study based in the UK. We will be using information from you in order to undertake this study and will act as the data controller for this study. This means that we are responsible for looking after your information and using it properly. NBT will keep identifiable information about you for 5 years after the study has finished.</w:t>
      </w:r>
    </w:p>
    <w:p w:rsidR="00BD05B7" w:rsidRPr="00BD05B7" w:rsidRDefault="00BD05B7" w:rsidP="00BD05B7">
      <w:pPr>
        <w:shd w:val="clear" w:color="auto" w:fill="F2F2F2"/>
        <w:rPr>
          <w:rFonts w:ascii="Segoe UI" w:eastAsia="Times New Roman" w:hAnsi="Segoe UI" w:cs="Segoe UI"/>
          <w:color w:val="002060"/>
          <w:sz w:val="27"/>
          <w:szCs w:val="27"/>
        </w:rPr>
      </w:pPr>
      <w:r w:rsidRPr="00BD05B7">
        <w:rPr>
          <w:rFonts w:ascii="FrutigerLight" w:eastAsia="Times New Roman" w:hAnsi="FrutigerLight"/>
          <w:color w:val="002060"/>
          <w:sz w:val="16"/>
          <w:szCs w:val="16"/>
          <w:shd w:val="clear" w:color="auto" w:fill="F2F2F2"/>
        </w:rPr>
        <w:t xml:space="preserve">Your rights to </w:t>
      </w:r>
      <w:proofErr w:type="gramStart"/>
      <w:r w:rsidRPr="00BD05B7">
        <w:rPr>
          <w:rFonts w:ascii="FrutigerLight" w:eastAsia="Times New Roman" w:hAnsi="FrutigerLight"/>
          <w:color w:val="002060"/>
          <w:sz w:val="16"/>
          <w:szCs w:val="16"/>
          <w:shd w:val="clear" w:color="auto" w:fill="F2F2F2"/>
        </w:rPr>
        <w:t>access,</w:t>
      </w:r>
      <w:proofErr w:type="gramEnd"/>
      <w:r w:rsidRPr="00BD05B7">
        <w:rPr>
          <w:rFonts w:ascii="FrutigerLight" w:eastAsia="Times New Roman" w:hAnsi="FrutigerLight"/>
          <w:color w:val="002060"/>
          <w:sz w:val="16"/>
          <w:szCs w:val="16"/>
          <w:shd w:val="clear" w:color="auto" w:fill="F2F2F2"/>
        </w:rP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00BD05B7" w:rsidRPr="00BD05B7" w:rsidRDefault="00BD05B7" w:rsidP="00BD05B7">
      <w:pPr>
        <w:shd w:val="clear" w:color="auto" w:fill="F2F2F2"/>
        <w:rPr>
          <w:rFonts w:ascii="Segoe UI" w:eastAsia="Times New Roman" w:hAnsi="Segoe UI" w:cs="Segoe UI"/>
          <w:color w:val="002060"/>
          <w:sz w:val="27"/>
          <w:szCs w:val="27"/>
        </w:rPr>
      </w:pPr>
      <w:r w:rsidRPr="00BD05B7">
        <w:rPr>
          <w:rFonts w:ascii="FrutigerLight" w:eastAsia="Times New Roman" w:hAnsi="FrutigerLight"/>
          <w:color w:val="002060"/>
          <w:sz w:val="16"/>
          <w:szCs w:val="16"/>
          <w:shd w:val="clear" w:color="auto" w:fill="F2F2F2"/>
        </w:rPr>
        <w:t>NBT will collect information from you for this research study in accordance with our instructions. NBT will keep your name and email if you choose to provide it confidential and will not pass this information to other organisations. NBT will use this information as needed, to contact you about the research study, and make sure that relevant information about the study is recorded for your care, and to oversee the quality of the study. Certain individuals from NBT and regulatory organisations may look at your research records to check the accuracy of the research study. NBT will only receive information without any identifying information.</w:t>
      </w:r>
    </w:p>
    <w:p w:rsidR="00BD05B7" w:rsidRPr="00BD05B7" w:rsidRDefault="00BD05B7" w:rsidP="00BD05B7">
      <w:pPr>
        <w:rPr>
          <w:rFonts w:ascii="Segoe UI" w:eastAsia="Times New Roman" w:hAnsi="Segoe UI" w:cs="Segoe UI"/>
          <w:color w:val="000000"/>
          <w:sz w:val="27"/>
          <w:szCs w:val="27"/>
        </w:rPr>
      </w:pPr>
      <w:r w:rsidRPr="00BD05B7">
        <w:rPr>
          <w:rFonts w:ascii="Calibri" w:eastAsia="Times New Roman" w:hAnsi="Calibri" w:cs="Segoe UI"/>
          <w:color w:val="365F91"/>
          <w:sz w:val="22"/>
          <w:szCs w:val="22"/>
        </w:rPr>
        <w:t> </w:t>
      </w:r>
    </w:p>
    <w:p w:rsidR="00BD05B7" w:rsidRPr="00BD05B7" w:rsidRDefault="00BD05B7" w:rsidP="00BD05B7">
      <w:pPr>
        <w:rPr>
          <w:rFonts w:ascii="Segoe UI" w:eastAsia="Times New Roman" w:hAnsi="Segoe UI" w:cs="Segoe UI"/>
          <w:color w:val="000000"/>
          <w:sz w:val="27"/>
          <w:szCs w:val="27"/>
        </w:rPr>
      </w:pPr>
      <w:r w:rsidRPr="00BD05B7">
        <w:rPr>
          <w:rFonts w:ascii="Tahoma" w:eastAsia="Times New Roman" w:hAnsi="Tahoma" w:cs="Tahoma"/>
          <w:color w:val="000000"/>
          <w:sz w:val="20"/>
          <w:szCs w:val="20"/>
        </w:rPr>
        <w:t>Pines and Steps | Southmead Hospital | Westbury-on-</w:t>
      </w:r>
      <w:proofErr w:type="spellStart"/>
      <w:r w:rsidRPr="00BD05B7">
        <w:rPr>
          <w:rFonts w:ascii="Tahoma" w:eastAsia="Times New Roman" w:hAnsi="Tahoma" w:cs="Tahoma"/>
          <w:color w:val="000000"/>
          <w:sz w:val="20"/>
          <w:szCs w:val="20"/>
        </w:rPr>
        <w:t>Trym</w:t>
      </w:r>
      <w:proofErr w:type="spellEnd"/>
      <w:r w:rsidRPr="00BD05B7">
        <w:rPr>
          <w:rFonts w:ascii="Tahoma" w:eastAsia="Times New Roman" w:hAnsi="Tahoma" w:cs="Tahoma"/>
          <w:color w:val="000000"/>
          <w:sz w:val="20"/>
          <w:szCs w:val="20"/>
        </w:rPr>
        <w:t xml:space="preserve"> | Bristol | BS10 5NB</w:t>
      </w:r>
    </w:p>
    <w:p w:rsidR="00BD05B7" w:rsidRPr="00BD05B7" w:rsidRDefault="00BD05B7" w:rsidP="00BD05B7">
      <w:pPr>
        <w:rPr>
          <w:rFonts w:ascii="Segoe UI" w:eastAsia="Times New Roman" w:hAnsi="Segoe UI" w:cs="Segoe UI"/>
          <w:color w:val="000000"/>
          <w:sz w:val="27"/>
          <w:szCs w:val="27"/>
        </w:rPr>
      </w:pPr>
      <w:r w:rsidRPr="00BD05B7">
        <w:rPr>
          <w:rFonts w:ascii="Tahoma" w:eastAsia="Times New Roman" w:hAnsi="Tahoma" w:cs="Tahoma"/>
          <w:color w:val="000000"/>
          <w:sz w:val="20"/>
          <w:szCs w:val="20"/>
        </w:rPr>
        <w:t>T: 0117 41 </w:t>
      </w:r>
      <w:r w:rsidRPr="00BD05B7">
        <w:rPr>
          <w:rFonts w:ascii="Tahoma" w:eastAsia="Times New Roman" w:hAnsi="Tahoma" w:cs="Tahoma"/>
          <w:color w:val="1F497D"/>
          <w:sz w:val="20"/>
          <w:szCs w:val="20"/>
        </w:rPr>
        <w:t>43951/ 43959</w:t>
      </w:r>
      <w:r w:rsidRPr="00BD05B7">
        <w:rPr>
          <w:rFonts w:ascii="Tahoma" w:eastAsia="Times New Roman" w:hAnsi="Tahoma" w:cs="Tahoma"/>
          <w:color w:val="000000"/>
          <w:sz w:val="20"/>
          <w:szCs w:val="20"/>
        </w:rPr>
        <w:t>| </w:t>
      </w:r>
      <w:hyperlink r:id="rId12" w:tgtFrame="_blank" w:history="1">
        <w:r w:rsidRPr="00BD05B7">
          <w:rPr>
            <w:rFonts w:ascii="Tahoma" w:eastAsia="Times New Roman" w:hAnsi="Tahoma" w:cs="Tahoma"/>
            <w:color w:val="0000FF"/>
            <w:sz w:val="20"/>
            <w:szCs w:val="20"/>
            <w:u w:val="single"/>
          </w:rPr>
          <w:t>http://www.speech-therapy.org.uk</w:t>
        </w:r>
      </w:hyperlink>
    </w:p>
    <w:p w:rsidR="00BD05B7" w:rsidRPr="00BD05B7" w:rsidRDefault="00BD05B7" w:rsidP="00BD05B7">
      <w:pPr>
        <w:rPr>
          <w:rFonts w:ascii="Segoe UI" w:eastAsia="Times New Roman" w:hAnsi="Segoe UI" w:cs="Segoe UI"/>
          <w:color w:val="000000"/>
          <w:sz w:val="27"/>
          <w:szCs w:val="27"/>
        </w:rPr>
      </w:pPr>
      <w:r w:rsidRPr="00BD05B7">
        <w:rPr>
          <w:rFonts w:ascii="Tahoma" w:eastAsia="Times New Roman" w:hAnsi="Tahoma" w:cs="Tahoma"/>
          <w:color w:val="000000"/>
          <w:sz w:val="20"/>
          <w:szCs w:val="20"/>
        </w:rPr>
        <w:t>Office days: Monday/Wednesday.</w:t>
      </w:r>
    </w:p>
    <w:p w:rsidR="00BD05B7" w:rsidRPr="00BD05B7" w:rsidRDefault="00BD05B7" w:rsidP="00BD05B7">
      <w:pPr>
        <w:rPr>
          <w:rFonts w:ascii="Segoe UI" w:eastAsia="Times New Roman" w:hAnsi="Segoe UI" w:cs="Segoe UI"/>
          <w:color w:val="000000"/>
          <w:sz w:val="27"/>
          <w:szCs w:val="27"/>
        </w:rPr>
      </w:pPr>
      <w:r w:rsidRPr="00BD05B7">
        <w:rPr>
          <w:rFonts w:ascii="Tahoma" w:eastAsia="Times New Roman" w:hAnsi="Tahoma" w:cs="Tahoma"/>
          <w:color w:val="000000"/>
          <w:sz w:val="20"/>
          <w:szCs w:val="20"/>
        </w:rPr>
        <w:t> </w:t>
      </w:r>
    </w:p>
    <w:p w:rsidR="00BD05B7" w:rsidRPr="00BD05B7" w:rsidRDefault="00BD05B7" w:rsidP="00BD05B7">
      <w:pPr>
        <w:rPr>
          <w:rFonts w:ascii="Segoe UI" w:eastAsia="Times New Roman" w:hAnsi="Segoe UI" w:cs="Segoe UI"/>
          <w:color w:val="000000"/>
          <w:sz w:val="27"/>
          <w:szCs w:val="27"/>
        </w:rPr>
      </w:pPr>
      <w:r w:rsidRPr="00BD05B7">
        <w:rPr>
          <w:rFonts w:ascii="Calibri" w:eastAsia="Times New Roman" w:hAnsi="Calibri" w:cs="Segoe UI"/>
          <w:noProof/>
          <w:color w:val="000000"/>
          <w:sz w:val="22"/>
          <w:szCs w:val="22"/>
        </w:rPr>
        <w:lastRenderedPageBreak/>
        <mc:AlternateContent>
          <mc:Choice Requires="wps">
            <w:drawing>
              <wp:inline distT="0" distB="0" distL="0" distR="0" wp14:anchorId="4D763AD6" wp14:editId="4BBBF111">
                <wp:extent cx="2649220" cy="1069340"/>
                <wp:effectExtent l="0" t="0" r="0" b="0"/>
                <wp:docPr id="2" name="AutoShape 1" descr="BSLTRU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4922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SLTRU30" style="width:208.6pt;height: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" filled="f" stroked="f">
                <o:lock v:ext="edit" aspectratio="t"/>
                <w10:anchorlock/>
              </v:rect>
            </w:pict>
          </mc:Fallback>
        </mc:AlternateContent>
      </w:r>
      <w:r w:rsidRPr="00BD05B7">
        <w:rPr>
          <w:rFonts w:ascii="Calibri" w:eastAsia="Times New Roman" w:hAnsi="Calibri" w:cs="Segoe UI"/>
          <w:noProof/>
          <w:color w:val="000000"/>
          <w:sz w:val="22"/>
          <w:szCs w:val="22"/>
        </w:rPr>
        <mc:AlternateContent>
          <mc:Choice Requires="wps">
            <w:drawing>
              <wp:inline distT="0" distB="0" distL="0" distR="0" wp14:anchorId="041C0467" wp14:editId="41E1941F">
                <wp:extent cx="1465580" cy="826770"/>
                <wp:effectExtent l="0" t="0" r="0" b="0"/>
                <wp:docPr id="1" name="AutoShape 2" descr="https://webmail.nbt.nhs.uk/owa/attachment.ashx?id=RgAAAAAOfYjc%2fRBVRamnEyfRkm0BBwAwT4Twms6rQYCTF%2bNyHA0fAADyYRBJAAAwT4Twms6rQYCTF%2bNyHA0fAADyYRBUAAAJ&amp;attcnt=1&amp;attid0=BAACAAAA&amp;attcid0=image003.png%4001D57EB0.618E3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558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ebmail.nbt.nhs.uk/owa/attachment.ashx?id=RgAAAAAOfYjc%2fRBVRamnEyfRkm0BBwAwT4Twms6rQYCTF%2bNyHA0fAADyYRBJAAAwT4Twms6rQYCTF%2bNyHA0fAADyYRBUAAAJ&amp;attcnt=1&amp;attid0=BAACAAAA&amp;attcid0=image003.png%4001D57EB0.618E3070" style="width:115.4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" filled="f" stroked="f">
                <o:lock v:ext="edit" aspectratio="t"/>
                <w10:anchorlock/>
              </v:rect>
            </w:pict>
          </mc:Fallback>
        </mc:AlternateContent>
      </w:r>
    </w:p>
    <w:p w:rsidR="005A359B" w:rsidRDefault="005A359B" w:rsidP="00BD05B7">
      <w:pPr>
        <w:spacing w:before="100" w:beforeAutospacing="1" w:after="100" w:afterAutospacing="1"/>
      </w:pPr>
    </w:p>
    <w:sectPr w:rsidR="005A3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Frutiger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4A"/>
    <w:rsid w:val="00016969"/>
    <w:rsid w:val="00025346"/>
    <w:rsid w:val="00042E50"/>
    <w:rsid w:val="000648EC"/>
    <w:rsid w:val="00073670"/>
    <w:rsid w:val="000754CB"/>
    <w:rsid w:val="00122A77"/>
    <w:rsid w:val="00296015"/>
    <w:rsid w:val="002F4782"/>
    <w:rsid w:val="0038113C"/>
    <w:rsid w:val="0038512E"/>
    <w:rsid w:val="003C2898"/>
    <w:rsid w:val="0041579A"/>
    <w:rsid w:val="00427957"/>
    <w:rsid w:val="00434100"/>
    <w:rsid w:val="00437DF3"/>
    <w:rsid w:val="00455787"/>
    <w:rsid w:val="00487295"/>
    <w:rsid w:val="004C0CA5"/>
    <w:rsid w:val="005A359B"/>
    <w:rsid w:val="006115DB"/>
    <w:rsid w:val="00623D4A"/>
    <w:rsid w:val="006D7805"/>
    <w:rsid w:val="007B3EEC"/>
    <w:rsid w:val="009B25A4"/>
    <w:rsid w:val="009B76BB"/>
    <w:rsid w:val="00A51421"/>
    <w:rsid w:val="00BD05B7"/>
    <w:rsid w:val="00C02F34"/>
    <w:rsid w:val="00D270F9"/>
    <w:rsid w:val="00D6734E"/>
    <w:rsid w:val="00EC7683"/>
    <w:rsid w:val="00EF504D"/>
    <w:rsid w:val="00F7165B"/>
    <w:rsid w:val="00FE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4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D4A"/>
    <w:rPr>
      <w:color w:val="0000FF"/>
      <w:u w:val="single"/>
    </w:rPr>
  </w:style>
  <w:style w:type="paragraph" w:styleId="BalloonText">
    <w:name w:val="Balloon Text"/>
    <w:basedOn w:val="Normal"/>
    <w:link w:val="BalloonTextChar"/>
    <w:uiPriority w:val="99"/>
    <w:semiHidden/>
    <w:unhideWhenUsed/>
    <w:rsid w:val="00623D4A"/>
    <w:rPr>
      <w:rFonts w:ascii="Tahoma" w:hAnsi="Tahoma" w:cs="Tahoma"/>
      <w:sz w:val="16"/>
      <w:szCs w:val="16"/>
    </w:rPr>
  </w:style>
  <w:style w:type="character" w:customStyle="1" w:styleId="BalloonTextChar">
    <w:name w:val="Balloon Text Char"/>
    <w:basedOn w:val="DefaultParagraphFont"/>
    <w:link w:val="BalloonText"/>
    <w:uiPriority w:val="99"/>
    <w:semiHidden/>
    <w:rsid w:val="00623D4A"/>
    <w:rPr>
      <w:rFonts w:ascii="Tahoma" w:hAnsi="Tahoma" w:cs="Tahoma"/>
      <w:sz w:val="16"/>
      <w:szCs w:val="16"/>
      <w:lang w:eastAsia="en-GB"/>
    </w:rPr>
  </w:style>
  <w:style w:type="paragraph" w:styleId="NormalWeb">
    <w:name w:val="Normal (Web)"/>
    <w:basedOn w:val="Normal"/>
    <w:uiPriority w:val="99"/>
    <w:unhideWhenUsed/>
    <w:rsid w:val="00D6734E"/>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3811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4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D4A"/>
    <w:rPr>
      <w:color w:val="0000FF"/>
      <w:u w:val="single"/>
    </w:rPr>
  </w:style>
  <w:style w:type="paragraph" w:styleId="BalloonText">
    <w:name w:val="Balloon Text"/>
    <w:basedOn w:val="Normal"/>
    <w:link w:val="BalloonTextChar"/>
    <w:uiPriority w:val="99"/>
    <w:semiHidden/>
    <w:unhideWhenUsed/>
    <w:rsid w:val="00623D4A"/>
    <w:rPr>
      <w:rFonts w:ascii="Tahoma" w:hAnsi="Tahoma" w:cs="Tahoma"/>
      <w:sz w:val="16"/>
      <w:szCs w:val="16"/>
    </w:rPr>
  </w:style>
  <w:style w:type="character" w:customStyle="1" w:styleId="BalloonTextChar">
    <w:name w:val="Balloon Text Char"/>
    <w:basedOn w:val="DefaultParagraphFont"/>
    <w:link w:val="BalloonText"/>
    <w:uiPriority w:val="99"/>
    <w:semiHidden/>
    <w:rsid w:val="00623D4A"/>
    <w:rPr>
      <w:rFonts w:ascii="Tahoma" w:hAnsi="Tahoma" w:cs="Tahoma"/>
      <w:sz w:val="16"/>
      <w:szCs w:val="16"/>
      <w:lang w:eastAsia="en-GB"/>
    </w:rPr>
  </w:style>
  <w:style w:type="paragraph" w:styleId="NormalWeb">
    <w:name w:val="Normal (Web)"/>
    <w:basedOn w:val="Normal"/>
    <w:uiPriority w:val="99"/>
    <w:unhideWhenUsed/>
    <w:rsid w:val="00D6734E"/>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381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423">
      <w:bodyDiv w:val="1"/>
      <w:marLeft w:val="0"/>
      <w:marRight w:val="0"/>
      <w:marTop w:val="0"/>
      <w:marBottom w:val="0"/>
      <w:divBdr>
        <w:top w:val="none" w:sz="0" w:space="0" w:color="auto"/>
        <w:left w:val="none" w:sz="0" w:space="0" w:color="auto"/>
        <w:bottom w:val="none" w:sz="0" w:space="0" w:color="auto"/>
        <w:right w:val="none" w:sz="0" w:space="0" w:color="auto"/>
      </w:divBdr>
      <w:divsChild>
        <w:div w:id="1621954167">
          <w:marLeft w:val="0"/>
          <w:marRight w:val="0"/>
          <w:marTop w:val="0"/>
          <w:marBottom w:val="0"/>
          <w:divBdr>
            <w:top w:val="none" w:sz="0" w:space="0" w:color="auto"/>
            <w:left w:val="none" w:sz="0" w:space="0" w:color="auto"/>
            <w:bottom w:val="none" w:sz="0" w:space="0" w:color="auto"/>
            <w:right w:val="none" w:sz="0" w:space="0" w:color="auto"/>
          </w:divBdr>
          <w:divsChild>
            <w:div w:id="1524518600">
              <w:marLeft w:val="0"/>
              <w:marRight w:val="0"/>
              <w:marTop w:val="0"/>
              <w:marBottom w:val="0"/>
              <w:divBdr>
                <w:top w:val="none" w:sz="0" w:space="0" w:color="auto"/>
                <w:left w:val="none" w:sz="0" w:space="0" w:color="auto"/>
                <w:bottom w:val="none" w:sz="0" w:space="0" w:color="auto"/>
                <w:right w:val="none" w:sz="0" w:space="0" w:color="auto"/>
              </w:divBdr>
              <w:divsChild>
                <w:div w:id="2081245381">
                  <w:marLeft w:val="0"/>
                  <w:marRight w:val="0"/>
                  <w:marTop w:val="0"/>
                  <w:marBottom w:val="0"/>
                  <w:divBdr>
                    <w:top w:val="none" w:sz="0" w:space="0" w:color="auto"/>
                    <w:left w:val="none" w:sz="0" w:space="0" w:color="auto"/>
                    <w:bottom w:val="none" w:sz="0" w:space="0" w:color="auto"/>
                    <w:right w:val="none" w:sz="0" w:space="0" w:color="auto"/>
                  </w:divBdr>
                  <w:divsChild>
                    <w:div w:id="230431342">
                      <w:marLeft w:val="-2250"/>
                      <w:marRight w:val="-2250"/>
                      <w:marTop w:val="900"/>
                      <w:marBottom w:val="900"/>
                      <w:divBdr>
                        <w:top w:val="none" w:sz="0" w:space="0" w:color="auto"/>
                        <w:left w:val="none" w:sz="0" w:space="0" w:color="auto"/>
                        <w:bottom w:val="none" w:sz="0" w:space="0" w:color="auto"/>
                        <w:right w:val="none" w:sz="0" w:space="0" w:color="auto"/>
                      </w:divBdr>
                      <w:divsChild>
                        <w:div w:id="1529371688">
                          <w:marLeft w:val="0"/>
                          <w:marRight w:val="0"/>
                          <w:marTop w:val="0"/>
                          <w:marBottom w:val="0"/>
                          <w:divBdr>
                            <w:top w:val="none" w:sz="0" w:space="0" w:color="auto"/>
                            <w:left w:val="none" w:sz="0" w:space="0" w:color="auto"/>
                            <w:bottom w:val="none" w:sz="0" w:space="0" w:color="auto"/>
                            <w:right w:val="none" w:sz="0" w:space="0" w:color="auto"/>
                          </w:divBdr>
                          <w:divsChild>
                            <w:div w:id="1404521089">
                              <w:marLeft w:val="0"/>
                              <w:marRight w:val="0"/>
                              <w:marTop w:val="0"/>
                              <w:marBottom w:val="0"/>
                              <w:divBdr>
                                <w:top w:val="none" w:sz="0" w:space="0" w:color="auto"/>
                                <w:left w:val="none" w:sz="0" w:space="0" w:color="auto"/>
                                <w:bottom w:val="none" w:sz="0" w:space="0" w:color="auto"/>
                                <w:right w:val="none" w:sz="0" w:space="0" w:color="auto"/>
                              </w:divBdr>
                              <w:divsChild>
                                <w:div w:id="9381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264198">
      <w:bodyDiv w:val="1"/>
      <w:marLeft w:val="0"/>
      <w:marRight w:val="0"/>
      <w:marTop w:val="0"/>
      <w:marBottom w:val="0"/>
      <w:divBdr>
        <w:top w:val="none" w:sz="0" w:space="0" w:color="auto"/>
        <w:left w:val="none" w:sz="0" w:space="0" w:color="auto"/>
        <w:bottom w:val="none" w:sz="0" w:space="0" w:color="auto"/>
        <w:right w:val="none" w:sz="0" w:space="0" w:color="auto"/>
      </w:divBdr>
      <w:divsChild>
        <w:div w:id="255403998">
          <w:marLeft w:val="0"/>
          <w:marRight w:val="0"/>
          <w:marTop w:val="0"/>
          <w:marBottom w:val="0"/>
          <w:divBdr>
            <w:top w:val="none" w:sz="0" w:space="0" w:color="auto"/>
            <w:left w:val="none" w:sz="0" w:space="0" w:color="auto"/>
            <w:bottom w:val="none" w:sz="0" w:space="0" w:color="auto"/>
            <w:right w:val="none" w:sz="0" w:space="0" w:color="auto"/>
          </w:divBdr>
        </w:div>
        <w:div w:id="279066988">
          <w:marLeft w:val="0"/>
          <w:marRight w:val="0"/>
          <w:marTop w:val="0"/>
          <w:marBottom w:val="0"/>
          <w:divBdr>
            <w:top w:val="none" w:sz="0" w:space="0" w:color="auto"/>
            <w:left w:val="none" w:sz="0" w:space="0" w:color="auto"/>
            <w:bottom w:val="none" w:sz="0" w:space="0" w:color="auto"/>
            <w:right w:val="none" w:sz="0" w:space="0" w:color="auto"/>
          </w:divBdr>
        </w:div>
        <w:div w:id="60490862">
          <w:marLeft w:val="0"/>
          <w:marRight w:val="0"/>
          <w:marTop w:val="0"/>
          <w:marBottom w:val="0"/>
          <w:divBdr>
            <w:top w:val="none" w:sz="0" w:space="0" w:color="auto"/>
            <w:left w:val="none" w:sz="0" w:space="0" w:color="auto"/>
            <w:bottom w:val="none" w:sz="0" w:space="0" w:color="auto"/>
            <w:right w:val="none" w:sz="0" w:space="0" w:color="auto"/>
          </w:divBdr>
        </w:div>
        <w:div w:id="155193001">
          <w:marLeft w:val="0"/>
          <w:marRight w:val="0"/>
          <w:marTop w:val="0"/>
          <w:marBottom w:val="0"/>
          <w:divBdr>
            <w:top w:val="none" w:sz="0" w:space="0" w:color="auto"/>
            <w:left w:val="none" w:sz="0" w:space="0" w:color="auto"/>
            <w:bottom w:val="none" w:sz="0" w:space="0" w:color="auto"/>
            <w:right w:val="none" w:sz="0" w:space="0" w:color="auto"/>
          </w:divBdr>
        </w:div>
        <w:div w:id="145897508">
          <w:marLeft w:val="0"/>
          <w:marRight w:val="0"/>
          <w:marTop w:val="0"/>
          <w:marBottom w:val="0"/>
          <w:divBdr>
            <w:top w:val="none" w:sz="0" w:space="0" w:color="auto"/>
            <w:left w:val="none" w:sz="0" w:space="0" w:color="auto"/>
            <w:bottom w:val="none" w:sz="0" w:space="0" w:color="auto"/>
            <w:right w:val="none" w:sz="0" w:space="0" w:color="auto"/>
          </w:divBdr>
        </w:div>
        <w:div w:id="1623879790">
          <w:marLeft w:val="0"/>
          <w:marRight w:val="0"/>
          <w:marTop w:val="0"/>
          <w:marBottom w:val="0"/>
          <w:divBdr>
            <w:top w:val="none" w:sz="0" w:space="0" w:color="auto"/>
            <w:left w:val="none" w:sz="0" w:space="0" w:color="auto"/>
            <w:bottom w:val="none" w:sz="0" w:space="0" w:color="auto"/>
            <w:right w:val="none" w:sz="0" w:space="0" w:color="auto"/>
          </w:divBdr>
        </w:div>
        <w:div w:id="1543247965">
          <w:marLeft w:val="0"/>
          <w:marRight w:val="0"/>
          <w:marTop w:val="0"/>
          <w:marBottom w:val="0"/>
          <w:divBdr>
            <w:top w:val="none" w:sz="0" w:space="0" w:color="auto"/>
            <w:left w:val="none" w:sz="0" w:space="0" w:color="auto"/>
            <w:bottom w:val="none" w:sz="0" w:space="0" w:color="auto"/>
            <w:right w:val="none" w:sz="0" w:space="0" w:color="auto"/>
          </w:divBdr>
        </w:div>
      </w:divsChild>
    </w:div>
    <w:div w:id="1262907311">
      <w:bodyDiv w:val="1"/>
      <w:marLeft w:val="0"/>
      <w:marRight w:val="0"/>
      <w:marTop w:val="0"/>
      <w:marBottom w:val="0"/>
      <w:divBdr>
        <w:top w:val="none" w:sz="0" w:space="0" w:color="auto"/>
        <w:left w:val="none" w:sz="0" w:space="0" w:color="auto"/>
        <w:bottom w:val="none" w:sz="0" w:space="0" w:color="auto"/>
        <w:right w:val="none" w:sz="0" w:space="0" w:color="auto"/>
      </w:divBdr>
    </w:div>
    <w:div w:id="1477914782">
      <w:bodyDiv w:val="1"/>
      <w:marLeft w:val="0"/>
      <w:marRight w:val="0"/>
      <w:marTop w:val="0"/>
      <w:marBottom w:val="0"/>
      <w:divBdr>
        <w:top w:val="none" w:sz="0" w:space="0" w:color="auto"/>
        <w:left w:val="none" w:sz="0" w:space="0" w:color="auto"/>
        <w:bottom w:val="none" w:sz="0" w:space="0" w:color="auto"/>
        <w:right w:val="none" w:sz="0" w:space="0" w:color="auto"/>
      </w:divBdr>
      <w:divsChild>
        <w:div w:id="1036587458">
          <w:marLeft w:val="0"/>
          <w:marRight w:val="0"/>
          <w:marTop w:val="0"/>
          <w:marBottom w:val="0"/>
          <w:divBdr>
            <w:top w:val="none" w:sz="0" w:space="0" w:color="auto"/>
            <w:left w:val="none" w:sz="0" w:space="0" w:color="auto"/>
            <w:bottom w:val="none" w:sz="0" w:space="0" w:color="auto"/>
            <w:right w:val="none" w:sz="0" w:space="0" w:color="auto"/>
          </w:divBdr>
          <w:divsChild>
            <w:div w:id="815990576">
              <w:marLeft w:val="0"/>
              <w:marRight w:val="0"/>
              <w:marTop w:val="0"/>
              <w:marBottom w:val="0"/>
              <w:divBdr>
                <w:top w:val="none" w:sz="0" w:space="0" w:color="auto"/>
                <w:left w:val="none" w:sz="0" w:space="0" w:color="auto"/>
                <w:bottom w:val="none" w:sz="0" w:space="0" w:color="auto"/>
                <w:right w:val="none" w:sz="0" w:space="0" w:color="auto"/>
              </w:divBdr>
              <w:divsChild>
                <w:div w:id="1434394380">
                  <w:marLeft w:val="0"/>
                  <w:marRight w:val="0"/>
                  <w:marTop w:val="0"/>
                  <w:marBottom w:val="0"/>
                  <w:divBdr>
                    <w:top w:val="none" w:sz="0" w:space="0" w:color="auto"/>
                    <w:left w:val="none" w:sz="0" w:space="0" w:color="auto"/>
                    <w:bottom w:val="none" w:sz="0" w:space="0" w:color="auto"/>
                    <w:right w:val="none" w:sz="0" w:space="0" w:color="auto"/>
                  </w:divBdr>
                  <w:divsChild>
                    <w:div w:id="297876236">
                      <w:marLeft w:val="-2250"/>
                      <w:marRight w:val="-2250"/>
                      <w:marTop w:val="900"/>
                      <w:marBottom w:val="900"/>
                      <w:divBdr>
                        <w:top w:val="none" w:sz="0" w:space="0" w:color="auto"/>
                        <w:left w:val="none" w:sz="0" w:space="0" w:color="auto"/>
                        <w:bottom w:val="none" w:sz="0" w:space="0" w:color="auto"/>
                        <w:right w:val="none" w:sz="0" w:space="0" w:color="auto"/>
                      </w:divBdr>
                      <w:divsChild>
                        <w:div w:id="1160540842">
                          <w:marLeft w:val="0"/>
                          <w:marRight w:val="0"/>
                          <w:marTop w:val="0"/>
                          <w:marBottom w:val="0"/>
                          <w:divBdr>
                            <w:top w:val="none" w:sz="0" w:space="0" w:color="auto"/>
                            <w:left w:val="none" w:sz="0" w:space="0" w:color="auto"/>
                            <w:bottom w:val="none" w:sz="0" w:space="0" w:color="auto"/>
                            <w:right w:val="none" w:sz="0" w:space="0" w:color="auto"/>
                          </w:divBdr>
                          <w:divsChild>
                            <w:div w:id="1699158173">
                              <w:marLeft w:val="0"/>
                              <w:marRight w:val="0"/>
                              <w:marTop w:val="0"/>
                              <w:marBottom w:val="0"/>
                              <w:divBdr>
                                <w:top w:val="none" w:sz="0" w:space="0" w:color="auto"/>
                                <w:left w:val="none" w:sz="0" w:space="0" w:color="auto"/>
                                <w:bottom w:val="none" w:sz="0" w:space="0" w:color="auto"/>
                                <w:right w:val="none" w:sz="0" w:space="0" w:color="auto"/>
                              </w:divBdr>
                              <w:divsChild>
                                <w:div w:id="1683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971513">
      <w:bodyDiv w:val="1"/>
      <w:marLeft w:val="0"/>
      <w:marRight w:val="0"/>
      <w:marTop w:val="0"/>
      <w:marBottom w:val="0"/>
      <w:divBdr>
        <w:top w:val="none" w:sz="0" w:space="0" w:color="auto"/>
        <w:left w:val="none" w:sz="0" w:space="0" w:color="auto"/>
        <w:bottom w:val="none" w:sz="0" w:space="0" w:color="auto"/>
        <w:right w:val="none" w:sz="0" w:space="0" w:color="auto"/>
      </w:divBdr>
      <w:divsChild>
        <w:div w:id="488248220">
          <w:marLeft w:val="0"/>
          <w:marRight w:val="0"/>
          <w:marTop w:val="0"/>
          <w:marBottom w:val="0"/>
          <w:divBdr>
            <w:top w:val="none" w:sz="0" w:space="0" w:color="auto"/>
            <w:left w:val="none" w:sz="0" w:space="0" w:color="auto"/>
            <w:bottom w:val="none" w:sz="0" w:space="0" w:color="auto"/>
            <w:right w:val="none" w:sz="0" w:space="0" w:color="auto"/>
          </w:divBdr>
        </w:div>
        <w:div w:id="1201744584">
          <w:marLeft w:val="0"/>
          <w:marRight w:val="0"/>
          <w:marTop w:val="0"/>
          <w:marBottom w:val="0"/>
          <w:divBdr>
            <w:top w:val="none" w:sz="0" w:space="0" w:color="auto"/>
            <w:left w:val="none" w:sz="0" w:space="0" w:color="auto"/>
            <w:bottom w:val="none" w:sz="0" w:space="0" w:color="auto"/>
            <w:right w:val="none" w:sz="0" w:space="0" w:color="auto"/>
          </w:divBdr>
        </w:div>
        <w:div w:id="1348294402">
          <w:marLeft w:val="0"/>
          <w:marRight w:val="0"/>
          <w:marTop w:val="0"/>
          <w:marBottom w:val="0"/>
          <w:divBdr>
            <w:top w:val="none" w:sz="0" w:space="0" w:color="auto"/>
            <w:left w:val="none" w:sz="0" w:space="0" w:color="auto"/>
            <w:bottom w:val="none" w:sz="0" w:space="0" w:color="auto"/>
            <w:right w:val="none" w:sz="0" w:space="0" w:color="auto"/>
          </w:divBdr>
        </w:div>
        <w:div w:id="170336435">
          <w:marLeft w:val="0"/>
          <w:marRight w:val="0"/>
          <w:marTop w:val="0"/>
          <w:marBottom w:val="0"/>
          <w:divBdr>
            <w:top w:val="none" w:sz="0" w:space="0" w:color="auto"/>
            <w:left w:val="none" w:sz="0" w:space="0" w:color="auto"/>
            <w:bottom w:val="none" w:sz="0" w:space="0" w:color="auto"/>
            <w:right w:val="none" w:sz="0" w:space="0" w:color="auto"/>
          </w:divBdr>
        </w:div>
        <w:div w:id="1928148136">
          <w:marLeft w:val="0"/>
          <w:marRight w:val="0"/>
          <w:marTop w:val="0"/>
          <w:marBottom w:val="0"/>
          <w:divBdr>
            <w:top w:val="none" w:sz="0" w:space="0" w:color="auto"/>
            <w:left w:val="none" w:sz="0" w:space="0" w:color="auto"/>
            <w:bottom w:val="none" w:sz="0" w:space="0" w:color="auto"/>
            <w:right w:val="none" w:sz="0" w:space="0" w:color="auto"/>
          </w:divBdr>
        </w:div>
        <w:div w:id="529685863">
          <w:marLeft w:val="0"/>
          <w:marRight w:val="0"/>
          <w:marTop w:val="0"/>
          <w:marBottom w:val="0"/>
          <w:divBdr>
            <w:top w:val="none" w:sz="0" w:space="0" w:color="auto"/>
            <w:left w:val="none" w:sz="0" w:space="0" w:color="auto"/>
            <w:bottom w:val="none" w:sz="0" w:space="0" w:color="auto"/>
            <w:right w:val="none" w:sz="0" w:space="0" w:color="auto"/>
          </w:divBdr>
        </w:div>
        <w:div w:id="1311593944">
          <w:marLeft w:val="0"/>
          <w:marRight w:val="0"/>
          <w:marTop w:val="0"/>
          <w:marBottom w:val="0"/>
          <w:divBdr>
            <w:top w:val="none" w:sz="0" w:space="0" w:color="auto"/>
            <w:left w:val="none" w:sz="0" w:space="0" w:color="auto"/>
            <w:bottom w:val="none" w:sz="0" w:space="0" w:color="auto"/>
            <w:right w:val="none" w:sz="0" w:space="0" w:color="auto"/>
          </w:divBdr>
        </w:div>
        <w:div w:id="1909143562">
          <w:marLeft w:val="0"/>
          <w:marRight w:val="0"/>
          <w:marTop w:val="0"/>
          <w:marBottom w:val="0"/>
          <w:divBdr>
            <w:top w:val="none" w:sz="0" w:space="0" w:color="auto"/>
            <w:left w:val="none" w:sz="0" w:space="0" w:color="auto"/>
            <w:bottom w:val="none" w:sz="0" w:space="0" w:color="auto"/>
            <w:right w:val="none" w:sz="0" w:space="0" w:color="auto"/>
          </w:divBdr>
        </w:div>
        <w:div w:id="2086299539">
          <w:marLeft w:val="0"/>
          <w:marRight w:val="0"/>
          <w:marTop w:val="0"/>
          <w:marBottom w:val="0"/>
          <w:divBdr>
            <w:top w:val="none" w:sz="0" w:space="0" w:color="auto"/>
            <w:left w:val="none" w:sz="0" w:space="0" w:color="auto"/>
            <w:bottom w:val="none" w:sz="0" w:space="0" w:color="auto"/>
            <w:right w:val="none" w:sz="0" w:space="0" w:color="auto"/>
          </w:divBdr>
        </w:div>
        <w:div w:id="369041311">
          <w:marLeft w:val="0"/>
          <w:marRight w:val="0"/>
          <w:marTop w:val="0"/>
          <w:marBottom w:val="0"/>
          <w:divBdr>
            <w:top w:val="none" w:sz="0" w:space="0" w:color="auto"/>
            <w:left w:val="none" w:sz="0" w:space="0" w:color="auto"/>
            <w:bottom w:val="none" w:sz="0" w:space="0" w:color="auto"/>
            <w:right w:val="none" w:sz="0" w:space="0" w:color="auto"/>
          </w:divBdr>
        </w:div>
        <w:div w:id="732460561">
          <w:marLeft w:val="0"/>
          <w:marRight w:val="0"/>
          <w:marTop w:val="0"/>
          <w:marBottom w:val="0"/>
          <w:divBdr>
            <w:top w:val="none" w:sz="0" w:space="0" w:color="auto"/>
            <w:left w:val="none" w:sz="0" w:space="0" w:color="auto"/>
            <w:bottom w:val="none" w:sz="0" w:space="0" w:color="auto"/>
            <w:right w:val="none" w:sz="0" w:space="0" w:color="auto"/>
          </w:divBdr>
        </w:div>
        <w:div w:id="639381983">
          <w:marLeft w:val="0"/>
          <w:marRight w:val="0"/>
          <w:marTop w:val="0"/>
          <w:marBottom w:val="0"/>
          <w:divBdr>
            <w:top w:val="none" w:sz="0" w:space="0" w:color="auto"/>
            <w:left w:val="none" w:sz="0" w:space="0" w:color="auto"/>
            <w:bottom w:val="none" w:sz="0" w:space="0" w:color="auto"/>
            <w:right w:val="none" w:sz="0" w:space="0" w:color="auto"/>
          </w:divBdr>
        </w:div>
        <w:div w:id="1178347568">
          <w:marLeft w:val="0"/>
          <w:marRight w:val="0"/>
          <w:marTop w:val="0"/>
          <w:marBottom w:val="0"/>
          <w:divBdr>
            <w:top w:val="none" w:sz="0" w:space="0" w:color="auto"/>
            <w:left w:val="none" w:sz="0" w:space="0" w:color="auto"/>
            <w:bottom w:val="none" w:sz="0" w:space="0" w:color="auto"/>
            <w:right w:val="none" w:sz="0" w:space="0" w:color="auto"/>
          </w:divBdr>
        </w:div>
        <w:div w:id="1357270754">
          <w:marLeft w:val="0"/>
          <w:marRight w:val="0"/>
          <w:marTop w:val="0"/>
          <w:marBottom w:val="0"/>
          <w:divBdr>
            <w:top w:val="none" w:sz="0" w:space="0" w:color="auto"/>
            <w:left w:val="none" w:sz="0" w:space="0" w:color="auto"/>
            <w:bottom w:val="none" w:sz="0" w:space="0" w:color="auto"/>
            <w:right w:val="none" w:sz="0" w:space="0" w:color="auto"/>
          </w:divBdr>
        </w:div>
        <w:div w:id="1447240230">
          <w:marLeft w:val="0"/>
          <w:marRight w:val="0"/>
          <w:marTop w:val="0"/>
          <w:marBottom w:val="0"/>
          <w:divBdr>
            <w:top w:val="none" w:sz="0" w:space="0" w:color="auto"/>
            <w:left w:val="none" w:sz="0" w:space="0" w:color="auto"/>
            <w:bottom w:val="none" w:sz="0" w:space="0" w:color="auto"/>
            <w:right w:val="none" w:sz="0" w:space="0" w:color="auto"/>
          </w:divBdr>
        </w:div>
        <w:div w:id="396322035">
          <w:marLeft w:val="0"/>
          <w:marRight w:val="0"/>
          <w:marTop w:val="0"/>
          <w:marBottom w:val="0"/>
          <w:divBdr>
            <w:top w:val="none" w:sz="0" w:space="0" w:color="auto"/>
            <w:left w:val="none" w:sz="0" w:space="0" w:color="auto"/>
            <w:bottom w:val="none" w:sz="0" w:space="0" w:color="auto"/>
            <w:right w:val="none" w:sz="0" w:space="0" w:color="auto"/>
          </w:divBdr>
        </w:div>
        <w:div w:id="1916083410">
          <w:marLeft w:val="0"/>
          <w:marRight w:val="0"/>
          <w:marTop w:val="0"/>
          <w:marBottom w:val="0"/>
          <w:divBdr>
            <w:top w:val="none" w:sz="0" w:space="0" w:color="auto"/>
            <w:left w:val="none" w:sz="0" w:space="0" w:color="auto"/>
            <w:bottom w:val="none" w:sz="0" w:space="0" w:color="auto"/>
            <w:right w:val="none" w:sz="0" w:space="0" w:color="auto"/>
          </w:divBdr>
        </w:div>
        <w:div w:id="831526409">
          <w:marLeft w:val="0"/>
          <w:marRight w:val="0"/>
          <w:marTop w:val="0"/>
          <w:marBottom w:val="0"/>
          <w:divBdr>
            <w:top w:val="none" w:sz="0" w:space="0" w:color="auto"/>
            <w:left w:val="none" w:sz="0" w:space="0" w:color="auto"/>
            <w:bottom w:val="none" w:sz="0" w:space="0" w:color="auto"/>
            <w:right w:val="none" w:sz="0" w:space="0" w:color="auto"/>
          </w:divBdr>
        </w:div>
        <w:div w:id="1463158250">
          <w:marLeft w:val="0"/>
          <w:marRight w:val="0"/>
          <w:marTop w:val="0"/>
          <w:marBottom w:val="0"/>
          <w:divBdr>
            <w:top w:val="none" w:sz="0" w:space="0" w:color="auto"/>
            <w:left w:val="none" w:sz="0" w:space="0" w:color="auto"/>
            <w:bottom w:val="none" w:sz="0" w:space="0" w:color="auto"/>
            <w:right w:val="none" w:sz="0" w:space="0" w:color="auto"/>
          </w:divBdr>
        </w:div>
        <w:div w:id="1769738008">
          <w:marLeft w:val="0"/>
          <w:marRight w:val="0"/>
          <w:marTop w:val="0"/>
          <w:marBottom w:val="0"/>
          <w:divBdr>
            <w:top w:val="none" w:sz="0" w:space="0" w:color="auto"/>
            <w:left w:val="none" w:sz="0" w:space="0" w:color="auto"/>
            <w:bottom w:val="none" w:sz="0" w:space="0" w:color="auto"/>
            <w:right w:val="none" w:sz="0" w:space="0" w:color="auto"/>
          </w:divBdr>
        </w:div>
        <w:div w:id="467745223">
          <w:marLeft w:val="0"/>
          <w:marRight w:val="0"/>
          <w:marTop w:val="280"/>
          <w:marBottom w:val="280"/>
          <w:divBdr>
            <w:top w:val="none" w:sz="0" w:space="0" w:color="auto"/>
            <w:left w:val="none" w:sz="0" w:space="0" w:color="auto"/>
            <w:bottom w:val="none" w:sz="0" w:space="0" w:color="auto"/>
            <w:right w:val="none" w:sz="0" w:space="0" w:color="auto"/>
          </w:divBdr>
        </w:div>
        <w:div w:id="646016117">
          <w:marLeft w:val="0"/>
          <w:marRight w:val="0"/>
          <w:marTop w:val="280"/>
          <w:marBottom w:val="280"/>
          <w:divBdr>
            <w:top w:val="none" w:sz="0" w:space="0" w:color="auto"/>
            <w:left w:val="none" w:sz="0" w:space="0" w:color="auto"/>
            <w:bottom w:val="none" w:sz="0" w:space="0" w:color="auto"/>
            <w:right w:val="none" w:sz="0" w:space="0" w:color="auto"/>
          </w:divBdr>
        </w:div>
        <w:div w:id="1978798021">
          <w:marLeft w:val="0"/>
          <w:marRight w:val="0"/>
          <w:marTop w:val="280"/>
          <w:marBottom w:val="280"/>
          <w:divBdr>
            <w:top w:val="none" w:sz="0" w:space="0" w:color="auto"/>
            <w:left w:val="none" w:sz="0" w:space="0" w:color="auto"/>
            <w:bottom w:val="none" w:sz="0" w:space="0" w:color="auto"/>
            <w:right w:val="none" w:sz="0" w:space="0" w:color="auto"/>
          </w:divBdr>
        </w:div>
        <w:div w:id="365982335">
          <w:marLeft w:val="0"/>
          <w:marRight w:val="0"/>
          <w:marTop w:val="0"/>
          <w:marBottom w:val="0"/>
          <w:divBdr>
            <w:top w:val="none" w:sz="0" w:space="0" w:color="auto"/>
            <w:left w:val="none" w:sz="0" w:space="0" w:color="auto"/>
            <w:bottom w:val="none" w:sz="0" w:space="0" w:color="auto"/>
            <w:right w:val="none" w:sz="0" w:space="0" w:color="auto"/>
          </w:divBdr>
        </w:div>
        <w:div w:id="294526896">
          <w:marLeft w:val="0"/>
          <w:marRight w:val="0"/>
          <w:marTop w:val="0"/>
          <w:marBottom w:val="0"/>
          <w:divBdr>
            <w:top w:val="none" w:sz="0" w:space="0" w:color="auto"/>
            <w:left w:val="none" w:sz="0" w:space="0" w:color="auto"/>
            <w:bottom w:val="none" w:sz="0" w:space="0" w:color="auto"/>
            <w:right w:val="none" w:sz="0" w:space="0" w:color="auto"/>
          </w:divBdr>
        </w:div>
        <w:div w:id="1025981020">
          <w:marLeft w:val="0"/>
          <w:marRight w:val="0"/>
          <w:marTop w:val="0"/>
          <w:marBottom w:val="0"/>
          <w:divBdr>
            <w:top w:val="none" w:sz="0" w:space="0" w:color="auto"/>
            <w:left w:val="none" w:sz="0" w:space="0" w:color="auto"/>
            <w:bottom w:val="none" w:sz="0" w:space="0" w:color="auto"/>
            <w:right w:val="none" w:sz="0" w:space="0" w:color="auto"/>
          </w:divBdr>
        </w:div>
        <w:div w:id="1662469583">
          <w:marLeft w:val="0"/>
          <w:marRight w:val="0"/>
          <w:marTop w:val="0"/>
          <w:marBottom w:val="0"/>
          <w:divBdr>
            <w:top w:val="none" w:sz="0" w:space="0" w:color="auto"/>
            <w:left w:val="none" w:sz="0" w:space="0" w:color="auto"/>
            <w:bottom w:val="none" w:sz="0" w:space="0" w:color="auto"/>
            <w:right w:val="none" w:sz="0" w:space="0" w:color="auto"/>
          </w:divBdr>
        </w:div>
        <w:div w:id="623000117">
          <w:marLeft w:val="0"/>
          <w:marRight w:val="0"/>
          <w:marTop w:val="0"/>
          <w:marBottom w:val="0"/>
          <w:divBdr>
            <w:top w:val="none" w:sz="0" w:space="0" w:color="auto"/>
            <w:left w:val="none" w:sz="0" w:space="0" w:color="auto"/>
            <w:bottom w:val="none" w:sz="0" w:space="0" w:color="auto"/>
            <w:right w:val="none" w:sz="0" w:space="0" w:color="auto"/>
          </w:divBdr>
        </w:div>
        <w:div w:id="53696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FAB4.8BFD2F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ebmail.nbt.nhs.uk/owa/redir.aspx?C=yWUxgtnQKohyKt41-jgVILObtcA4peBdbi6hab44Va9cHhCdiVDXCA..&amp;URL=http%3a%2f%2fwww.speech-therapy.org.uk%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png@01D50001.62C67C00" TargetMode="External"/><Relationship Id="rId11" Type="http://schemas.openxmlformats.org/officeDocument/2006/relationships/hyperlink" Target="https://www.nbt.nhs.uk/bristol-speech-language-therapy-research-unit/bsltru-research/medically-unexplained-dysphagia" TargetMode="External"/><Relationship Id="rId5" Type="http://schemas.openxmlformats.org/officeDocument/2006/relationships/image" Target="media/image1.png"/><Relationship Id="rId10" Type="http://schemas.openxmlformats.org/officeDocument/2006/relationships/hyperlink" Target="https://webmail.nbt.nhs.uk/owa/redir.aspx?C=hkX_LuWY124msw3oYUly-xh_N5q-0hjDQmYqxd_nMeNcHhCdiVDXCA..&amp;URL=mailto%3aJennifer.Short%40nbt.nhs.uk" TargetMode="External"/><Relationship Id="rId4" Type="http://schemas.openxmlformats.org/officeDocument/2006/relationships/webSettings" Target="webSettings.xml"/><Relationship Id="rId9" Type="http://schemas.openxmlformats.org/officeDocument/2006/relationships/hyperlink" Target="https://uwe.eu.qualtrics.com/jfe/form/SV_b2T7a5cOZadlzp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2019-11-12T10:42:00Z</dcterms:created>
  <dcterms:modified xsi:type="dcterms:W3CDTF">2019-11-12T10:42:00Z</dcterms:modified>
</cp:coreProperties>
</file>